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01" w:rsidRDefault="004E30E9" w:rsidP="009D561D">
      <w:pPr>
        <w:pBdr>
          <w:top w:val="nil"/>
          <w:left w:val="nil"/>
          <w:bottom w:val="nil"/>
          <w:right w:val="nil"/>
          <w:between w:val="nil"/>
        </w:pBdr>
        <w:spacing w:after="0"/>
        <w:ind w:left="4236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1 </w:t>
      </w:r>
      <w:r w:rsidR="009D561D">
        <w:rPr>
          <w:rFonts w:ascii="Times New Roman" w:eastAsia="Times New Roman" w:hAnsi="Times New Roman" w:cs="Times New Roman"/>
          <w:b/>
          <w:sz w:val="18"/>
          <w:szCs w:val="18"/>
        </w:rPr>
        <w:t xml:space="preserve">do Zasad tworzenia, prowadzenia i likwidacji studiów podyplomowych w Uniwersytecie Przyrodniczym we Wrocławiu wprowadzonych zarządzeniem nr 12/2020 Rektora Uniwersytetu Przyrodniczego we Wrocławiu z dnia 15 stycznia 2020 r. 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ind w:left="56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after="0"/>
        <w:ind w:left="4956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Wrocław, dn. ……….………….. 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WNIOSEK O UTWORZENIE STUDIÓW PODYPLOMOWYCH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Wydział/ jednostka </w:t>
      </w:r>
      <w:r>
        <w:rPr>
          <w:rFonts w:ascii="Times New Roman" w:eastAsia="Times New Roman" w:hAnsi="Times New Roman" w:cs="Times New Roman"/>
          <w:color w:val="000000"/>
        </w:rPr>
        <w:t>…………………………..……………………………………………………….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Instytut/Katedra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Kierownik studiów...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………………………………………………………………………………….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</w:p>
    <w:p w:rsidR="00F61601" w:rsidRDefault="004E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INFORMACJE OGÓLNE </w:t>
      </w:r>
    </w:p>
    <w:p w:rsidR="00F61601" w:rsidRDefault="004E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Planowany termin rozpoczęcia studiów podyplomowych: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Czas trwania: </w:t>
      </w:r>
      <w:r>
        <w:rPr>
          <w:rFonts w:ascii="Times New Roman" w:eastAsia="Times New Roman" w:hAnsi="Times New Roman" w:cs="Times New Roman"/>
          <w:color w:val="000000"/>
        </w:rPr>
        <w:t xml:space="preserve">………….………… </w:t>
      </w:r>
    </w:p>
    <w:p w:rsidR="00F61601" w:rsidRDefault="004E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Zasady rekrutacji: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……………………………………………………………………...……………………………… </w:t>
      </w:r>
    </w:p>
    <w:p w:rsidR="00F61601" w:rsidRDefault="004E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Przewidywana liczba słuchaczy – limit przyjęć: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…………………………………………………..…………………………………………………</w:t>
      </w:r>
    </w:p>
    <w:p w:rsidR="00F61601" w:rsidRDefault="004E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Wysokość opłat za świadczone usługi edukacyjne: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……………………………………………………………………………………….……………… 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F61601" w:rsidRDefault="004E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INFORMACJE O KWALIFIKACJI 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Proponowana nazwa studiów podyplomowych/ nazwa kwalifikacji nadawanej po ukończeniu studiów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wpisać pełną nazwę studiów podyplomowych, która będzie umieszczana na świadectwie potwierdzającym uzyskanie kwalifikacji oraz w bazach zewnętrznych, np. ZRK)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Poziom Polskiej Ramy Kwalifikacji przypisany do kwalifikacji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wpisać poziom PRK przypisany do kwalifikacji ustalony w programie studiów)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>Czas trwania studiów podyplomowych – liczba semestrów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(należy wpisać liczbę semestrów ustaloną w programie studiów)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Liczba punktów ECTS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wpisać liczbę punktów ECTS ustaloną w programie studiów)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Krótka charakterystyka kwalifikacji, obejmująca informacje o działaniach lub zadaniach, które potrafi wykonywać osoba posiadająca tę kwalifikację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podać wybrane informacje do kwalifikacji, skierowane do osób zainteresowanych uzyskaniem kwalifikacji oraz do pracodawców, które pozwolą im szybko ocenić, czy dana kwalifikacja jest właśnie tą, której poszukują)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Uprawnienia związane z posiadaniem kwalifikacji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podać, o jakie uprawnienia może ubiegać się osoba po uzyskaniu kwalifikacji. Jeśli z uzyskaniem kwalifikacji nie wiąże się uzyskanie uprawnień, należy wpisać „nie dotyczy”)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Grupy osób, które mogą być zainteresowane uzyskaniem kwalifikacji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podać informacje na temat grup osób, które mogą być szczególnie zainteresowane uzyskaniem danej kwalifikacji, np. osoby zarządzające nieruchomościami, specjaliści z zakresu telekomunikacji, osoby powracające na rynek pracy itp.)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Zapotrzebowanie na kwalifikację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wskazać, na jakie aktualne lub przewidywane zapotrzebowanie społeczne i gospodarcze – regionalne, krajowe, europejskie – odpowiada kwalifikacja w kontekście trendów na rynku pracy, rozwoju nowych technologii, potrzeb społecznych , strategii rozwoju kraju lub regionu)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9. Typowe możliwości wykorzystania kwalifikacji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wskazać przykładowe możliwości zatrudnienia i dalszego uczenia się osoby posiadającej daną kwalifikację, np. do pracy na jakich stanowiskach przygotowuje dane kwalifikacja, jakie perspektywy dalszego rozwoju otwierają się dla osoby, która uzyskała tę kwalifikację)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10. Odniesienie do kwalifikacji o zbliżonym charakterze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wskazać czym kwalifikacja różni się od innych kwalifikacji o zbliżonym charakterze. Punktem odniesienia powinny być kwalifikacje funkcjonujące w ZSK)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11. Wymagane kwalifikacje poprzedzające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(jeżeli są wymagane kwalifikacje pełne lub cząstkowe, które musi posiadać osoba ubiegająca się o nadanie kwalifikacji, np. dyplom ukończenia studiów medycznych lub dyplom potwierdzający kwalifikacje zawodowe w zawodzie „technik rachunkowości”, należy je wpisać)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 załączeniu: 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F61601" w:rsidRDefault="004E30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pinia senackie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komisji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wniosku o utworzenie studiów podyplomowych</w:t>
      </w:r>
    </w:p>
    <w:p w:rsidR="00F61601" w:rsidRDefault="004E30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Program studiów podyplomowych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F61601" w:rsidRDefault="004E30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Kosztorys studiów. </w:t>
      </w:r>
    </w:p>
    <w:p w:rsidR="00F61601" w:rsidRDefault="004E30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Proponowana obsada kadrowa do prowadzenia zajęć dydaktycznych. </w:t>
      </w:r>
    </w:p>
    <w:p w:rsidR="00F61601" w:rsidRDefault="004E30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Wniosek dziekana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powołania kierownika studiów podyplomowych. 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 imieniu Wydziału/jednostki:</w:t>
      </w:r>
      <w:r>
        <w:rPr>
          <w:rFonts w:ascii="Times New Roman" w:eastAsia="Times New Roman" w:hAnsi="Times New Roman" w:cs="Times New Roman"/>
          <w:b/>
          <w:color w:val="000000"/>
        </w:rPr>
        <w:tab/>
        <w:t>Akceptacja: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………………………..……….……..……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(podpis autora)</w:t>
      </w:r>
    </w:p>
    <w:p w:rsidR="00F61601" w:rsidRDefault="00F61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………………………..……….……..……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…..………… ……………………….……….…… </w:t>
      </w:r>
    </w:p>
    <w:p w:rsidR="00F61601" w:rsidRDefault="004E3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(podpis dziekana lub dyrektora)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(podpis prorektora </w:t>
      </w:r>
      <w:r>
        <w:rPr>
          <w:rFonts w:ascii="Times New Roman" w:eastAsia="Times New Roman" w:hAnsi="Times New Roman" w:cs="Times New Roman"/>
          <w:sz w:val="16"/>
          <w:szCs w:val="16"/>
        </w:rPr>
        <w:t>właściwego ds. kształcenia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</w:p>
    <w:sectPr w:rsidR="00F61601" w:rsidSect="00867BA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290"/>
    <w:multiLevelType w:val="multilevel"/>
    <w:tmpl w:val="9EBE8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730F"/>
    <w:multiLevelType w:val="multilevel"/>
    <w:tmpl w:val="91B2E35E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F0674"/>
    <w:multiLevelType w:val="multilevel"/>
    <w:tmpl w:val="911EC3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0499"/>
    <w:multiLevelType w:val="multilevel"/>
    <w:tmpl w:val="1ADAA7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61601"/>
    <w:rsid w:val="003300A2"/>
    <w:rsid w:val="004E30E9"/>
    <w:rsid w:val="00867BA6"/>
    <w:rsid w:val="009D561D"/>
    <w:rsid w:val="00B23DFA"/>
    <w:rsid w:val="00C07CD1"/>
    <w:rsid w:val="00F6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7BA6"/>
  </w:style>
  <w:style w:type="paragraph" w:styleId="Nagwek1">
    <w:name w:val="heading 1"/>
    <w:basedOn w:val="Normalny"/>
    <w:next w:val="Normalny"/>
    <w:rsid w:val="00867BA6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7B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7B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7B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7BA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7B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7B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7BA6"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67B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jm</cp:lastModifiedBy>
  <cp:revision>2</cp:revision>
  <dcterms:created xsi:type="dcterms:W3CDTF">2020-01-15T09:01:00Z</dcterms:created>
  <dcterms:modified xsi:type="dcterms:W3CDTF">2020-01-15T09:01:00Z</dcterms:modified>
</cp:coreProperties>
</file>